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7FBC" w14:textId="77777777" w:rsidR="00A00084" w:rsidRPr="003E0A85" w:rsidRDefault="00F52037" w:rsidP="00602ABA">
      <w:pPr>
        <w:tabs>
          <w:tab w:val="left" w:pos="6096"/>
        </w:tabs>
        <w:jc w:val="right"/>
        <w:outlineLvl w:val="0"/>
        <w:rPr>
          <w:rFonts w:ascii="Verdana" w:hAnsi="Verdana"/>
          <w:color w:val="ED1C2A"/>
          <w:sz w:val="30"/>
          <w:szCs w:val="30"/>
          <w:lang w:val="en-GB"/>
        </w:rPr>
      </w:pPr>
      <w:r w:rsidRPr="003E0A85">
        <w:rPr>
          <w:rFonts w:ascii="Georgia" w:hAnsi="Georgia"/>
          <w:sz w:val="21"/>
          <w:szCs w:val="21"/>
          <w:lang w:val="en-GB"/>
        </w:rPr>
        <w:drawing>
          <wp:anchor distT="0" distB="0" distL="114300" distR="114300" simplePos="0" relativeHeight="251659264" behindDoc="0" locked="0" layoutInCell="1" allowOverlap="1" wp14:anchorId="58C64620" wp14:editId="497D1C1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3E0A85">
        <w:rPr>
          <w:rFonts w:ascii="Verdana" w:hAnsi="Verdana"/>
          <w:color w:val="ED1C2A"/>
          <w:sz w:val="30"/>
          <w:szCs w:val="30"/>
          <w:lang w:val="en-GB"/>
        </w:rPr>
        <w:t>COMMUNIQUÉ DE PRESSE</w:t>
      </w:r>
    </w:p>
    <w:p w14:paraId="1EFE4F34" w14:textId="70DE7F30" w:rsidR="00A00084" w:rsidRPr="003E0A85" w:rsidRDefault="006D5CDC" w:rsidP="00602ABA">
      <w:pPr>
        <w:jc w:val="right"/>
        <w:outlineLvl w:val="0"/>
        <w:rPr>
          <w:rFonts w:ascii="Verdana" w:hAnsi="Verdana"/>
          <w:color w:val="ED1C2A"/>
          <w:sz w:val="18"/>
          <w:szCs w:val="18"/>
          <w:lang w:val="en-GB"/>
        </w:rPr>
      </w:pPr>
      <w:r w:rsidRPr="003E0A85">
        <w:rPr>
          <w:rFonts w:ascii="Verdana" w:hAnsi="Verdana"/>
          <w:color w:val="41525C"/>
          <w:sz w:val="18"/>
          <w:szCs w:val="18"/>
          <w:lang w:val="en-GB"/>
        </w:rPr>
        <w:t xml:space="preserve">Le </w:t>
      </w:r>
      <w:r w:rsidR="00C8039F" w:rsidRPr="003E0A85">
        <w:rPr>
          <w:rFonts w:ascii="Verdana" w:hAnsi="Verdana"/>
          <w:color w:val="41525C"/>
          <w:sz w:val="18"/>
          <w:szCs w:val="18"/>
          <w:lang w:val="en-GB"/>
        </w:rPr>
        <w:t xml:space="preserve">25 </w:t>
      </w:r>
      <w:proofErr w:type="spellStart"/>
      <w:r w:rsidR="00C8039F" w:rsidRPr="003E0A85">
        <w:rPr>
          <w:rFonts w:ascii="Verdana" w:hAnsi="Verdana"/>
          <w:color w:val="41525C"/>
          <w:sz w:val="18"/>
          <w:szCs w:val="18"/>
          <w:lang w:val="en-GB"/>
        </w:rPr>
        <w:t>septembre</w:t>
      </w:r>
      <w:proofErr w:type="spellEnd"/>
      <w:r w:rsidR="00C8039F" w:rsidRPr="003E0A85">
        <w:rPr>
          <w:rFonts w:ascii="Verdana" w:hAnsi="Verdana"/>
          <w:color w:val="41525C"/>
          <w:sz w:val="18"/>
          <w:szCs w:val="18"/>
          <w:lang w:val="en-GB"/>
        </w:rPr>
        <w:t xml:space="preserve"> </w:t>
      </w:r>
      <w:r w:rsidR="00DE5458" w:rsidRPr="003E0A85">
        <w:rPr>
          <w:rFonts w:ascii="Verdana" w:hAnsi="Verdana"/>
          <w:color w:val="41525C"/>
          <w:sz w:val="18"/>
          <w:szCs w:val="18"/>
          <w:lang w:val="en-GB"/>
        </w:rPr>
        <w:t>2019</w:t>
      </w:r>
    </w:p>
    <w:p w14:paraId="1D3133C4" w14:textId="77777777" w:rsidR="00A00084" w:rsidRPr="003E0A85" w:rsidRDefault="00A00084" w:rsidP="00602ABA">
      <w:pPr>
        <w:rPr>
          <w:rFonts w:ascii="Verdana" w:hAnsi="Verdana"/>
          <w:color w:val="ED1C2A"/>
          <w:sz w:val="30"/>
          <w:szCs w:val="30"/>
          <w:lang w:val="en-GB"/>
        </w:rPr>
      </w:pPr>
    </w:p>
    <w:p w14:paraId="039BB0B0" w14:textId="77777777" w:rsidR="00A00084" w:rsidRPr="003E0A85" w:rsidRDefault="00A00084" w:rsidP="00602ABA">
      <w:pPr>
        <w:tabs>
          <w:tab w:val="left" w:pos="6096"/>
        </w:tabs>
        <w:rPr>
          <w:rFonts w:ascii="Verdana" w:hAnsi="Verdana"/>
          <w:color w:val="ED1C2A"/>
          <w:sz w:val="30"/>
          <w:szCs w:val="30"/>
          <w:lang w:val="en-GB"/>
        </w:rPr>
      </w:pPr>
    </w:p>
    <w:p w14:paraId="4885326B" w14:textId="77777777" w:rsidR="00C8039F" w:rsidRPr="002D48D6" w:rsidRDefault="00C8039F" w:rsidP="00C8039F">
      <w:pPr>
        <w:rPr>
          <w:rFonts w:ascii="Georgia" w:hAnsi="Georgia"/>
          <w:b/>
          <w:bCs/>
          <w:color w:val="000000" w:themeColor="text1"/>
        </w:rPr>
      </w:pPr>
      <w:bookmarkStart w:id="0" w:name="_GoBack"/>
      <w:r>
        <w:rPr>
          <w:rFonts w:ascii="Georgia" w:hAnsi="Georgia"/>
          <w:b/>
          <w:bCs/>
          <w:color w:val="000000" w:themeColor="text1"/>
        </w:rPr>
        <w:t xml:space="preserve">Les nouveautés </w:t>
      </w:r>
      <w:r w:rsidRPr="002D48D6">
        <w:rPr>
          <w:rFonts w:ascii="Georgia" w:hAnsi="Georgia"/>
          <w:b/>
          <w:bCs/>
          <w:color w:val="000000" w:themeColor="text1"/>
        </w:rPr>
        <w:t xml:space="preserve">Manitowoc </w:t>
      </w:r>
      <w:r>
        <w:rPr>
          <w:rFonts w:ascii="Georgia" w:hAnsi="Georgia"/>
          <w:b/>
          <w:bCs/>
          <w:color w:val="000000" w:themeColor="text1"/>
        </w:rPr>
        <w:t xml:space="preserve">à l’honneur aux </w:t>
      </w:r>
      <w:r w:rsidRPr="002D48D6">
        <w:rPr>
          <w:rFonts w:ascii="Georgia" w:hAnsi="Georgia"/>
          <w:b/>
          <w:bCs/>
          <w:color w:val="000000" w:themeColor="text1"/>
        </w:rPr>
        <w:t xml:space="preserve">JDL Expo </w:t>
      </w:r>
      <w:r>
        <w:rPr>
          <w:rFonts w:ascii="Georgia" w:hAnsi="Georgia"/>
          <w:b/>
          <w:bCs/>
          <w:color w:val="000000" w:themeColor="text1"/>
        </w:rPr>
        <w:t>de</w:t>
      </w:r>
      <w:r w:rsidRPr="002D48D6">
        <w:rPr>
          <w:rFonts w:ascii="Georgia" w:hAnsi="Georgia"/>
          <w:b/>
          <w:bCs/>
          <w:color w:val="000000" w:themeColor="text1"/>
        </w:rPr>
        <w:t xml:space="preserve"> Beaune, France</w:t>
      </w:r>
    </w:p>
    <w:p w14:paraId="38EC1A1F" w14:textId="77777777" w:rsidR="00C8039F" w:rsidRPr="002D48D6" w:rsidRDefault="00C8039F" w:rsidP="00C8039F">
      <w:pPr>
        <w:rPr>
          <w:rFonts w:ascii="Georgia" w:hAnsi="Georgia"/>
          <w:color w:val="000000" w:themeColor="text1"/>
          <w:sz w:val="21"/>
          <w:szCs w:val="21"/>
        </w:rPr>
      </w:pPr>
    </w:p>
    <w:p w14:paraId="54B2FCA4" w14:textId="34B6DA58" w:rsidR="00C8039F" w:rsidRPr="00C8039F" w:rsidRDefault="00C8039F" w:rsidP="00C8039F">
      <w:pPr>
        <w:pStyle w:val="ListParagraph"/>
        <w:numPr>
          <w:ilvl w:val="0"/>
          <w:numId w:val="5"/>
        </w:numPr>
        <w:rPr>
          <w:rFonts w:ascii="Georgia" w:hAnsi="Georgia"/>
          <w:color w:val="000000" w:themeColor="text1"/>
          <w:sz w:val="21"/>
          <w:szCs w:val="21"/>
        </w:rPr>
      </w:pPr>
      <w:r w:rsidRPr="00C8039F">
        <w:rPr>
          <w:rFonts w:ascii="Georgia" w:hAnsi="Georgia"/>
          <w:i/>
          <w:iCs/>
          <w:sz w:val="21"/>
          <w:szCs w:val="21"/>
        </w:rPr>
        <w:t xml:space="preserve">Les visiteurs vont pouvoir découvrir les nouveautés Manitowoc dont la toute dernière-née de Grove, la GMK 5250XL-1 lancée à </w:t>
      </w:r>
      <w:proofErr w:type="spellStart"/>
      <w:r w:rsidRPr="00C8039F">
        <w:rPr>
          <w:rFonts w:ascii="Georgia" w:hAnsi="Georgia"/>
          <w:i/>
          <w:iCs/>
          <w:sz w:val="21"/>
          <w:szCs w:val="21"/>
        </w:rPr>
        <w:t>Bauma</w:t>
      </w:r>
      <w:proofErr w:type="spellEnd"/>
      <w:r w:rsidR="0058125A">
        <w:rPr>
          <w:rFonts w:ascii="Georgia" w:hAnsi="Georgia"/>
          <w:i/>
          <w:iCs/>
          <w:sz w:val="21"/>
          <w:szCs w:val="21"/>
        </w:rPr>
        <w:t>.</w:t>
      </w:r>
    </w:p>
    <w:p w14:paraId="7192F033" w14:textId="6A09A6A3" w:rsidR="00C8039F" w:rsidRPr="00C8039F" w:rsidRDefault="00C8039F" w:rsidP="00C8039F">
      <w:pPr>
        <w:pStyle w:val="ListParagraph"/>
        <w:numPr>
          <w:ilvl w:val="0"/>
          <w:numId w:val="5"/>
        </w:numPr>
        <w:rPr>
          <w:rFonts w:ascii="Georgia" w:hAnsi="Georgia"/>
          <w:color w:val="000000" w:themeColor="text1"/>
          <w:sz w:val="21"/>
          <w:szCs w:val="21"/>
        </w:rPr>
      </w:pPr>
      <w:r w:rsidRPr="00C8039F">
        <w:rPr>
          <w:rFonts w:ascii="Georgia" w:hAnsi="Georgia"/>
          <w:i/>
          <w:iCs/>
          <w:color w:val="000000" w:themeColor="text1"/>
          <w:sz w:val="21"/>
          <w:szCs w:val="21"/>
        </w:rPr>
        <w:t xml:space="preserve">Le Potain Cab-IN, l’ascenseur monte-grutier intérieur au mât Potain lancé cette année, qui permet de répondre à la nouvelle recommandation française est présenté pour la première fois sur un salon en </w:t>
      </w:r>
      <w:r w:rsidR="0058125A">
        <w:rPr>
          <w:rFonts w:ascii="Georgia" w:hAnsi="Georgia"/>
          <w:i/>
          <w:iCs/>
          <w:color w:val="000000" w:themeColor="text1"/>
          <w:sz w:val="21"/>
          <w:szCs w:val="21"/>
        </w:rPr>
        <w:t>France.</w:t>
      </w:r>
    </w:p>
    <w:p w14:paraId="2D15BF74" w14:textId="77777777" w:rsidR="00C8039F" w:rsidRPr="00C8039F" w:rsidRDefault="00C8039F" w:rsidP="00C8039F">
      <w:pPr>
        <w:pStyle w:val="ListParagraph"/>
        <w:rPr>
          <w:rFonts w:ascii="Georgia" w:hAnsi="Georgia"/>
          <w:color w:val="000000" w:themeColor="text1"/>
          <w:sz w:val="21"/>
          <w:szCs w:val="21"/>
        </w:rPr>
      </w:pPr>
    </w:p>
    <w:p w14:paraId="365E8069" w14:textId="77777777" w:rsidR="00C8039F" w:rsidRPr="00C8039F" w:rsidRDefault="00C8039F" w:rsidP="00C8039F">
      <w:pPr>
        <w:rPr>
          <w:rFonts w:ascii="Georgia" w:hAnsi="Georgia"/>
          <w:sz w:val="21"/>
          <w:szCs w:val="21"/>
        </w:rPr>
      </w:pPr>
      <w:r w:rsidRPr="00C8039F">
        <w:rPr>
          <w:rFonts w:ascii="Georgia" w:hAnsi="Georgia"/>
          <w:sz w:val="21"/>
          <w:szCs w:val="21"/>
        </w:rPr>
        <w:t>Manitowoc expose une sélection de ses derniers équipements à JDL Expo, le salon dédié notamment à l’élévation, au levage et à la manutention à Beaune, France du 25-27 septembre.</w:t>
      </w:r>
    </w:p>
    <w:p w14:paraId="6271099E" w14:textId="77777777" w:rsidR="00C8039F" w:rsidRPr="00C8039F" w:rsidRDefault="00C8039F" w:rsidP="00C8039F">
      <w:pPr>
        <w:rPr>
          <w:rFonts w:ascii="Georgia" w:hAnsi="Georgia"/>
          <w:sz w:val="21"/>
          <w:szCs w:val="21"/>
        </w:rPr>
      </w:pPr>
    </w:p>
    <w:p w14:paraId="258AEB8F" w14:textId="77777777" w:rsidR="00C8039F" w:rsidRPr="00C8039F" w:rsidRDefault="00C8039F" w:rsidP="00C8039F">
      <w:pPr>
        <w:rPr>
          <w:rFonts w:ascii="Georgia" w:hAnsi="Georgia"/>
          <w:sz w:val="21"/>
          <w:szCs w:val="21"/>
        </w:rPr>
      </w:pPr>
      <w:r w:rsidRPr="00C8039F">
        <w:rPr>
          <w:rFonts w:ascii="Georgia" w:hAnsi="Georgia"/>
          <w:sz w:val="21"/>
          <w:szCs w:val="21"/>
        </w:rPr>
        <w:t xml:space="preserve">Exposée sur le stand, la grue automotrice routière GMK5250XL-1, qui a été lancée à </w:t>
      </w:r>
      <w:proofErr w:type="spellStart"/>
      <w:r w:rsidRPr="00C8039F">
        <w:rPr>
          <w:rFonts w:ascii="Georgia" w:hAnsi="Georgia"/>
          <w:sz w:val="21"/>
          <w:szCs w:val="21"/>
        </w:rPr>
        <w:t>Bauma</w:t>
      </w:r>
      <w:proofErr w:type="spellEnd"/>
      <w:r w:rsidRPr="00C8039F">
        <w:rPr>
          <w:rFonts w:ascii="Georgia" w:hAnsi="Georgia"/>
          <w:sz w:val="21"/>
          <w:szCs w:val="21"/>
        </w:rPr>
        <w:t xml:space="preserve"> 2019 réalise actuellement un tour d'Europe. Avec ses 78.5 m de flèche principale, la GMK5250XL-1 offre la longueur de flèche principale la plus importante du marché des grues 5 essieux et assure les plus grandes performances de cette catégorie. Juste avant le salon la nouvelle GMK était en Allemagne (IST Internationale </w:t>
      </w:r>
      <w:proofErr w:type="spellStart"/>
      <w:r w:rsidRPr="00C8039F">
        <w:rPr>
          <w:rFonts w:ascii="Georgia" w:hAnsi="Georgia"/>
          <w:sz w:val="21"/>
          <w:szCs w:val="21"/>
        </w:rPr>
        <w:t>Schwerlasttage</w:t>
      </w:r>
      <w:proofErr w:type="spellEnd"/>
      <w:r w:rsidRPr="00C8039F">
        <w:rPr>
          <w:rFonts w:ascii="Georgia" w:hAnsi="Georgia"/>
          <w:sz w:val="21"/>
          <w:szCs w:val="21"/>
        </w:rPr>
        <w:t xml:space="preserve">). Elle poursuivra son parcours à travers l’Europe pour rejoindre le salon </w:t>
      </w:r>
      <w:proofErr w:type="gramStart"/>
      <w:r w:rsidRPr="00C8039F">
        <w:rPr>
          <w:rFonts w:ascii="Georgia" w:hAnsi="Georgia"/>
          <w:sz w:val="21"/>
          <w:szCs w:val="21"/>
        </w:rPr>
        <w:t xml:space="preserve">GIS  </w:t>
      </w:r>
      <w:proofErr w:type="spellStart"/>
      <w:r w:rsidRPr="00C8039F">
        <w:rPr>
          <w:rFonts w:ascii="Georgia" w:hAnsi="Georgia"/>
          <w:sz w:val="21"/>
          <w:szCs w:val="21"/>
        </w:rPr>
        <w:t>Piacenza</w:t>
      </w:r>
      <w:proofErr w:type="spellEnd"/>
      <w:proofErr w:type="gramEnd"/>
      <w:r w:rsidRPr="00C8039F">
        <w:rPr>
          <w:rFonts w:ascii="Georgia" w:hAnsi="Georgia"/>
          <w:sz w:val="21"/>
          <w:szCs w:val="21"/>
        </w:rPr>
        <w:t>, en Italie début octobre.</w:t>
      </w:r>
    </w:p>
    <w:p w14:paraId="5D7B9BC6" w14:textId="77777777" w:rsidR="00C8039F" w:rsidRPr="00C8039F" w:rsidRDefault="00C8039F" w:rsidP="00C8039F">
      <w:pPr>
        <w:rPr>
          <w:rFonts w:ascii="Georgia" w:hAnsi="Georgia"/>
          <w:sz w:val="21"/>
          <w:szCs w:val="21"/>
        </w:rPr>
      </w:pPr>
    </w:p>
    <w:p w14:paraId="6A13D810" w14:textId="77777777" w:rsidR="00C8039F" w:rsidRPr="00C8039F" w:rsidRDefault="00C8039F" w:rsidP="00C8039F">
      <w:pPr>
        <w:rPr>
          <w:rFonts w:ascii="Georgia" w:hAnsi="Georgia"/>
          <w:sz w:val="21"/>
          <w:szCs w:val="21"/>
        </w:rPr>
      </w:pPr>
      <w:r w:rsidRPr="00C8039F">
        <w:rPr>
          <w:rFonts w:ascii="Georgia" w:hAnsi="Georgia"/>
          <w:sz w:val="21"/>
          <w:szCs w:val="21"/>
        </w:rPr>
        <w:t xml:space="preserve">En parallèle, la Grove GMK5150L, récemment acquise par le client français </w:t>
      </w:r>
      <w:proofErr w:type="spellStart"/>
      <w:r w:rsidRPr="00C8039F">
        <w:rPr>
          <w:rFonts w:ascii="Georgia" w:hAnsi="Georgia"/>
          <w:sz w:val="21"/>
          <w:szCs w:val="21"/>
        </w:rPr>
        <w:t>Autaa</w:t>
      </w:r>
      <w:proofErr w:type="spellEnd"/>
      <w:r w:rsidRPr="00C8039F">
        <w:rPr>
          <w:rFonts w:ascii="Georgia" w:hAnsi="Georgia"/>
          <w:sz w:val="21"/>
          <w:szCs w:val="21"/>
        </w:rPr>
        <w:t xml:space="preserve">. Lancée en 2016, la GMK5150L assure un retour sur investissement exceptionnel. Elle fait partie des grues Taxi avec 12t à l’essieu et une accessibilité optimale sur les chantiers. Le retour sur investissement du client repose sur l’association de bonnes performances de levage, une grande manœuvrabilité et la maîtrise de la consommation de fuel. </w:t>
      </w:r>
    </w:p>
    <w:p w14:paraId="1654D58D" w14:textId="77777777" w:rsidR="00C8039F" w:rsidRPr="00C8039F" w:rsidRDefault="00C8039F" w:rsidP="00C8039F">
      <w:pPr>
        <w:rPr>
          <w:rFonts w:ascii="Georgia" w:hAnsi="Georgia"/>
          <w:sz w:val="21"/>
          <w:szCs w:val="21"/>
        </w:rPr>
      </w:pPr>
    </w:p>
    <w:p w14:paraId="4F913FBD" w14:textId="77777777" w:rsidR="00C8039F" w:rsidRPr="00C8039F" w:rsidRDefault="00C8039F" w:rsidP="00C8039F">
      <w:pPr>
        <w:rPr>
          <w:rFonts w:ascii="Georgia" w:hAnsi="Georgia"/>
          <w:sz w:val="21"/>
          <w:szCs w:val="21"/>
        </w:rPr>
      </w:pPr>
      <w:r w:rsidRPr="00C8039F">
        <w:rPr>
          <w:rFonts w:ascii="Georgia" w:hAnsi="Georgia"/>
          <w:sz w:val="21"/>
          <w:szCs w:val="21"/>
        </w:rPr>
        <w:t xml:space="preserve">De son côté, Potain a déployé la </w:t>
      </w:r>
      <w:proofErr w:type="spellStart"/>
      <w:r w:rsidRPr="00C8039F">
        <w:rPr>
          <w:rFonts w:ascii="Georgia" w:hAnsi="Georgia"/>
          <w:sz w:val="21"/>
          <w:szCs w:val="21"/>
        </w:rPr>
        <w:t>Hup</w:t>
      </w:r>
      <w:proofErr w:type="spellEnd"/>
      <w:r w:rsidRPr="00C8039F">
        <w:rPr>
          <w:rFonts w:ascii="Georgia" w:hAnsi="Georgia"/>
          <w:sz w:val="21"/>
          <w:szCs w:val="21"/>
        </w:rPr>
        <w:t xml:space="preserve"> 40-30, le grand modèle de la gamme </w:t>
      </w:r>
      <w:proofErr w:type="spellStart"/>
      <w:r w:rsidRPr="00C8039F">
        <w:rPr>
          <w:rFonts w:ascii="Georgia" w:hAnsi="Georgia"/>
          <w:sz w:val="21"/>
          <w:szCs w:val="21"/>
        </w:rPr>
        <w:t>Hup</w:t>
      </w:r>
      <w:proofErr w:type="spellEnd"/>
      <w:r w:rsidRPr="00C8039F">
        <w:rPr>
          <w:rFonts w:ascii="Georgia" w:hAnsi="Georgia"/>
          <w:sz w:val="21"/>
          <w:szCs w:val="21"/>
        </w:rPr>
        <w:t xml:space="preserve"> lancée en 2017. Avec 40 m de flèche, ce modèle rencontre déjà un grand succès grâce aux dernières technologies exclusives aux grues </w:t>
      </w:r>
      <w:proofErr w:type="spellStart"/>
      <w:r w:rsidRPr="00C8039F">
        <w:rPr>
          <w:rFonts w:ascii="Georgia" w:hAnsi="Georgia"/>
          <w:sz w:val="21"/>
          <w:szCs w:val="21"/>
        </w:rPr>
        <w:t>Hup</w:t>
      </w:r>
      <w:proofErr w:type="spellEnd"/>
      <w:r w:rsidRPr="00C8039F">
        <w:rPr>
          <w:rFonts w:ascii="Georgia" w:hAnsi="Georgia"/>
          <w:sz w:val="21"/>
          <w:szCs w:val="21"/>
        </w:rPr>
        <w:t xml:space="preserve"> : le système Smart </w:t>
      </w:r>
      <w:proofErr w:type="spellStart"/>
      <w:r w:rsidRPr="00C8039F">
        <w:rPr>
          <w:rFonts w:ascii="Georgia" w:hAnsi="Georgia"/>
          <w:sz w:val="21"/>
          <w:szCs w:val="21"/>
        </w:rPr>
        <w:t>Set-Up</w:t>
      </w:r>
      <w:proofErr w:type="spellEnd"/>
      <w:r w:rsidRPr="00C8039F">
        <w:rPr>
          <w:rFonts w:ascii="Georgia" w:hAnsi="Georgia"/>
          <w:sz w:val="21"/>
          <w:szCs w:val="21"/>
        </w:rPr>
        <w:t xml:space="preserve"> sur sa </w:t>
      </w:r>
      <w:proofErr w:type="spellStart"/>
      <w:r w:rsidRPr="00C8039F">
        <w:rPr>
          <w:rFonts w:ascii="Georgia" w:hAnsi="Georgia"/>
          <w:sz w:val="21"/>
          <w:szCs w:val="21"/>
        </w:rPr>
        <w:t>radio-commande</w:t>
      </w:r>
      <w:proofErr w:type="spellEnd"/>
      <w:r w:rsidRPr="00C8039F">
        <w:rPr>
          <w:rFonts w:ascii="Georgia" w:hAnsi="Georgia"/>
          <w:sz w:val="21"/>
          <w:szCs w:val="21"/>
        </w:rPr>
        <w:t xml:space="preserve">, les options de conduite personnalisable, le système de diagnostic à distance Crane Star </w:t>
      </w:r>
      <w:proofErr w:type="spellStart"/>
      <w:r w:rsidRPr="00C8039F">
        <w:rPr>
          <w:rFonts w:ascii="Georgia" w:hAnsi="Georgia"/>
          <w:sz w:val="21"/>
          <w:szCs w:val="21"/>
        </w:rPr>
        <w:t>Diag</w:t>
      </w:r>
      <w:proofErr w:type="spellEnd"/>
      <w:r w:rsidRPr="00C8039F">
        <w:rPr>
          <w:rFonts w:ascii="Georgia" w:hAnsi="Georgia"/>
          <w:sz w:val="21"/>
          <w:szCs w:val="21"/>
        </w:rPr>
        <w:t>. Un ensemble qui rappelle aux visiteurs tous les bénéfices de ces grues polyvalentes et simples d’utilisation sur le marché aujourd’hui.</w:t>
      </w:r>
    </w:p>
    <w:p w14:paraId="1247145F" w14:textId="77777777" w:rsidR="00C8039F" w:rsidRPr="00C8039F" w:rsidRDefault="00C8039F" w:rsidP="00C8039F">
      <w:pPr>
        <w:pStyle w:val="BodyText"/>
        <w:spacing w:line="240" w:lineRule="auto"/>
        <w:ind w:left="0"/>
        <w:rPr>
          <w:szCs w:val="21"/>
        </w:rPr>
      </w:pPr>
    </w:p>
    <w:p w14:paraId="4BE54AC4" w14:textId="77777777" w:rsidR="00C8039F" w:rsidRPr="00C8039F" w:rsidRDefault="00C8039F" w:rsidP="00C8039F">
      <w:pPr>
        <w:pStyle w:val="BodyText"/>
        <w:spacing w:line="240" w:lineRule="auto"/>
        <w:ind w:left="0"/>
        <w:rPr>
          <w:color w:val="000000" w:themeColor="text1"/>
          <w:kern w:val="0"/>
          <w:szCs w:val="21"/>
        </w:rPr>
      </w:pPr>
      <w:r w:rsidRPr="00C8039F">
        <w:rPr>
          <w:szCs w:val="21"/>
        </w:rPr>
        <w:t>Particulièrement adapté au marché français, l’ascenseur monte-grutier intérieur aux mâts Potain ne requiert aucun coût supplémentaire de logistique, ni stockage, ni transport,</w:t>
      </w:r>
      <w:r w:rsidRPr="00C8039F">
        <w:rPr>
          <w:rFonts w:cs="Open Sans"/>
          <w:szCs w:val="21"/>
        </w:rPr>
        <w:t xml:space="preserve"> ni intervention supplémentaire pour le montage sur la grue. Le Potain Cab-IN a aussi été présenté à </w:t>
      </w:r>
      <w:proofErr w:type="spellStart"/>
      <w:r w:rsidRPr="00C8039F">
        <w:rPr>
          <w:rFonts w:cs="Open Sans"/>
          <w:szCs w:val="21"/>
        </w:rPr>
        <w:t>Bauma</w:t>
      </w:r>
      <w:proofErr w:type="spellEnd"/>
      <w:r w:rsidRPr="00C8039F">
        <w:rPr>
          <w:rFonts w:cs="Open Sans"/>
          <w:szCs w:val="21"/>
        </w:rPr>
        <w:t xml:space="preserve"> cette année, et un modèle, propriété du distributeur local </w:t>
      </w:r>
      <w:proofErr w:type="spellStart"/>
      <w:r w:rsidRPr="00C8039F">
        <w:rPr>
          <w:rFonts w:cs="Open Sans"/>
          <w:szCs w:val="21"/>
        </w:rPr>
        <w:t>Valente</w:t>
      </w:r>
      <w:proofErr w:type="spellEnd"/>
      <w:r w:rsidRPr="00C8039F">
        <w:rPr>
          <w:rFonts w:cs="Open Sans"/>
          <w:szCs w:val="21"/>
        </w:rPr>
        <w:t xml:space="preserve">, est présenté pour la première fois sur un salon en France. Ce monte-grutier est une belle alternative permettant de répondre aux recommandations françaises de 2019, une recommandation qui rend obligatoire l’utilisation d’un monte-grutier </w:t>
      </w:r>
      <w:r w:rsidRPr="00C8039F">
        <w:rPr>
          <w:szCs w:val="21"/>
        </w:rPr>
        <w:t xml:space="preserve">lorsque la grue présente plus de 30 mètres de hauteur. </w:t>
      </w:r>
    </w:p>
    <w:p w14:paraId="36721B45" w14:textId="77777777" w:rsidR="00C8039F" w:rsidRPr="00C8039F" w:rsidRDefault="00C8039F" w:rsidP="00C8039F">
      <w:pPr>
        <w:rPr>
          <w:rFonts w:ascii="Georgia" w:hAnsi="Georgia"/>
          <w:sz w:val="21"/>
          <w:szCs w:val="21"/>
        </w:rPr>
      </w:pPr>
    </w:p>
    <w:p w14:paraId="528CE647" w14:textId="77777777" w:rsidR="00C8039F" w:rsidRPr="00C8039F" w:rsidRDefault="00C8039F" w:rsidP="00C8039F">
      <w:pPr>
        <w:rPr>
          <w:rFonts w:ascii="Georgia" w:hAnsi="Georgia"/>
          <w:sz w:val="21"/>
          <w:szCs w:val="21"/>
        </w:rPr>
      </w:pPr>
      <w:r w:rsidRPr="00C8039F">
        <w:rPr>
          <w:rFonts w:ascii="Georgia" w:hAnsi="Georgia"/>
          <w:sz w:val="21"/>
          <w:szCs w:val="21"/>
        </w:rPr>
        <w:t xml:space="preserve">“JDL est un des rassemblements majeurs du métier qui nous permet de présenter nos nouveautés,” souligne Orlando Mota, senior vice </w:t>
      </w:r>
      <w:proofErr w:type="spellStart"/>
      <w:r w:rsidRPr="00C8039F">
        <w:rPr>
          <w:rFonts w:ascii="Georgia" w:hAnsi="Georgia"/>
          <w:sz w:val="21"/>
          <w:szCs w:val="21"/>
        </w:rPr>
        <w:t>president</w:t>
      </w:r>
      <w:proofErr w:type="spellEnd"/>
      <w:r w:rsidRPr="00C8039F">
        <w:rPr>
          <w:rFonts w:ascii="Georgia" w:hAnsi="Georgia"/>
          <w:sz w:val="21"/>
          <w:szCs w:val="21"/>
        </w:rPr>
        <w:t xml:space="preserve"> for Europe and </w:t>
      </w:r>
      <w:proofErr w:type="spellStart"/>
      <w:r w:rsidRPr="00C8039F">
        <w:rPr>
          <w:rFonts w:ascii="Georgia" w:hAnsi="Georgia"/>
          <w:sz w:val="21"/>
          <w:szCs w:val="21"/>
        </w:rPr>
        <w:t>Africa</w:t>
      </w:r>
      <w:proofErr w:type="spellEnd"/>
      <w:r w:rsidRPr="00C8039F">
        <w:rPr>
          <w:rFonts w:ascii="Georgia" w:hAnsi="Georgia"/>
          <w:sz w:val="21"/>
          <w:szCs w:val="21"/>
        </w:rPr>
        <w:t>. “cette année nous faisons la promotion de nombreux équipements avec des nouveautés dont le Cab-IN qui est particulièrement intéressant pour le marché français. Nous avons hâte de retrouver nos clients connus et d’accueillir de nouveaux contacts sur notre stand.”</w:t>
      </w:r>
    </w:p>
    <w:bookmarkEnd w:id="0"/>
    <w:p w14:paraId="7E7BC652" w14:textId="77777777" w:rsidR="00A00084" w:rsidRPr="003E0A85" w:rsidRDefault="00A00084" w:rsidP="00602ABA">
      <w:pPr>
        <w:rPr>
          <w:rFonts w:ascii="Georgia" w:hAnsi="Georgia" w:cs="Georgia"/>
          <w:sz w:val="21"/>
          <w:szCs w:val="21"/>
          <w:lang w:val="en-GB"/>
        </w:rPr>
      </w:pPr>
    </w:p>
    <w:p w14:paraId="6D743A3D" w14:textId="77777777" w:rsidR="00A00084" w:rsidRPr="003E0A85" w:rsidRDefault="00F52037" w:rsidP="00602ABA">
      <w:pPr>
        <w:tabs>
          <w:tab w:val="left" w:pos="1055"/>
          <w:tab w:val="left" w:pos="4111"/>
          <w:tab w:val="left" w:pos="5812"/>
          <w:tab w:val="left" w:pos="7371"/>
        </w:tabs>
        <w:jc w:val="center"/>
        <w:rPr>
          <w:rFonts w:ascii="Georgia" w:hAnsi="Georgia" w:cs="Georgia"/>
          <w:sz w:val="21"/>
          <w:szCs w:val="21"/>
          <w:lang w:val="en-GB"/>
        </w:rPr>
      </w:pPr>
      <w:r w:rsidRPr="003E0A85">
        <w:rPr>
          <w:rFonts w:ascii="Georgia" w:hAnsi="Georgia"/>
          <w:sz w:val="21"/>
          <w:szCs w:val="21"/>
          <w:lang w:val="en-GB"/>
        </w:rPr>
        <w:t>-FIN-</w:t>
      </w:r>
    </w:p>
    <w:p w14:paraId="0E1A32C8" w14:textId="77777777" w:rsidR="000D44FC" w:rsidRPr="003E0A85" w:rsidRDefault="000D44FC" w:rsidP="00746E86">
      <w:pPr>
        <w:tabs>
          <w:tab w:val="left" w:pos="1055"/>
          <w:tab w:val="left" w:pos="4111"/>
          <w:tab w:val="left" w:pos="5812"/>
          <w:tab w:val="left" w:pos="7371"/>
        </w:tabs>
        <w:rPr>
          <w:rFonts w:ascii="Georgia" w:hAnsi="Georgia" w:cs="Georgia"/>
          <w:sz w:val="21"/>
          <w:szCs w:val="21"/>
          <w:lang w:val="en-GB"/>
        </w:rPr>
      </w:pPr>
    </w:p>
    <w:p w14:paraId="3C3051F8" w14:textId="77777777" w:rsidR="00A00084" w:rsidRPr="003E0A85" w:rsidRDefault="00F52037" w:rsidP="00602ABA">
      <w:pPr>
        <w:outlineLvl w:val="0"/>
        <w:rPr>
          <w:rFonts w:ascii="Verdana" w:hAnsi="Verdana"/>
          <w:b/>
          <w:color w:val="41525C"/>
          <w:sz w:val="18"/>
          <w:szCs w:val="18"/>
          <w:lang w:val="en-GB"/>
        </w:rPr>
      </w:pPr>
      <w:r w:rsidRPr="003E0A85">
        <w:rPr>
          <w:rFonts w:ascii="Verdana" w:hAnsi="Verdana"/>
          <w:color w:val="ED1C2A"/>
          <w:sz w:val="18"/>
          <w:szCs w:val="18"/>
          <w:lang w:val="en-GB"/>
        </w:rPr>
        <w:t>CONTACT</w:t>
      </w:r>
    </w:p>
    <w:p w14:paraId="72E1CB73" w14:textId="77777777" w:rsidR="00602ABA" w:rsidRPr="003E0A85" w:rsidRDefault="00602ABA" w:rsidP="00602ABA">
      <w:pPr>
        <w:tabs>
          <w:tab w:val="left" w:pos="3969"/>
        </w:tabs>
        <w:rPr>
          <w:rFonts w:ascii="Verdana" w:hAnsi="Verdana"/>
          <w:color w:val="41525C"/>
          <w:sz w:val="18"/>
          <w:szCs w:val="18"/>
          <w:lang w:val="en-GB"/>
        </w:rPr>
      </w:pPr>
      <w:proofErr w:type="spellStart"/>
      <w:r w:rsidRPr="003E0A85">
        <w:rPr>
          <w:rFonts w:ascii="Verdana" w:hAnsi="Verdana"/>
          <w:b/>
          <w:color w:val="41525C"/>
          <w:sz w:val="18"/>
          <w:szCs w:val="18"/>
          <w:lang w:val="en-GB"/>
        </w:rPr>
        <w:t>Cristelle</w:t>
      </w:r>
      <w:proofErr w:type="spellEnd"/>
      <w:r w:rsidRPr="003E0A85">
        <w:rPr>
          <w:rFonts w:ascii="Verdana" w:hAnsi="Verdana"/>
          <w:b/>
          <w:color w:val="41525C"/>
          <w:sz w:val="18"/>
          <w:szCs w:val="18"/>
          <w:lang w:val="en-GB"/>
        </w:rPr>
        <w:t xml:space="preserve"> Lacourt</w:t>
      </w:r>
    </w:p>
    <w:p w14:paraId="5B46E10E" w14:textId="77777777" w:rsidR="00602ABA" w:rsidRPr="003E0A85" w:rsidRDefault="00602ABA" w:rsidP="00602ABA">
      <w:pPr>
        <w:tabs>
          <w:tab w:val="left" w:pos="3969"/>
        </w:tabs>
        <w:rPr>
          <w:rFonts w:ascii="Verdana" w:hAnsi="Verdana"/>
          <w:color w:val="41525C"/>
          <w:sz w:val="18"/>
          <w:szCs w:val="18"/>
          <w:lang w:val="en-GB"/>
        </w:rPr>
      </w:pPr>
      <w:r w:rsidRPr="003E0A85">
        <w:rPr>
          <w:rFonts w:ascii="Verdana" w:hAnsi="Verdana"/>
          <w:color w:val="41525C"/>
          <w:sz w:val="18"/>
          <w:szCs w:val="18"/>
          <w:lang w:val="en-GB"/>
        </w:rPr>
        <w:t>Manitowoc</w:t>
      </w:r>
    </w:p>
    <w:p w14:paraId="4934ADAD" w14:textId="77777777" w:rsidR="00602ABA" w:rsidRPr="003E0A85" w:rsidRDefault="00602ABA" w:rsidP="00602ABA">
      <w:pPr>
        <w:tabs>
          <w:tab w:val="left" w:pos="3969"/>
        </w:tabs>
        <w:rPr>
          <w:rFonts w:ascii="Verdana" w:hAnsi="Verdana"/>
          <w:color w:val="41525C"/>
          <w:sz w:val="18"/>
          <w:szCs w:val="18"/>
          <w:lang w:val="en-GB"/>
        </w:rPr>
      </w:pPr>
      <w:r w:rsidRPr="003E0A85">
        <w:rPr>
          <w:rFonts w:ascii="Verdana" w:hAnsi="Verdana"/>
          <w:color w:val="41525C"/>
          <w:sz w:val="18"/>
          <w:szCs w:val="18"/>
          <w:lang w:val="en-GB"/>
        </w:rPr>
        <w:lastRenderedPageBreak/>
        <w:t>T +33 472 182 018</w:t>
      </w:r>
    </w:p>
    <w:p w14:paraId="04F7ACA7" w14:textId="77777777" w:rsidR="00602ABA" w:rsidRPr="003E0A85" w:rsidRDefault="00602ABA" w:rsidP="00602ABA">
      <w:pPr>
        <w:tabs>
          <w:tab w:val="left" w:pos="3969"/>
        </w:tabs>
        <w:rPr>
          <w:rFonts w:ascii="Verdana" w:hAnsi="Verdana"/>
          <w:color w:val="41525C"/>
          <w:sz w:val="18"/>
          <w:szCs w:val="18"/>
          <w:lang w:val="en-GB"/>
        </w:rPr>
      </w:pPr>
      <w:r w:rsidRPr="003E0A85">
        <w:rPr>
          <w:rFonts w:ascii="Verdana" w:hAnsi="Verdana"/>
          <w:color w:val="41525C"/>
          <w:sz w:val="18"/>
          <w:szCs w:val="18"/>
          <w:lang w:val="en-GB"/>
        </w:rPr>
        <w:t>cristelle.lacourt@manitowoc.com</w:t>
      </w:r>
    </w:p>
    <w:p w14:paraId="6E116DFE" w14:textId="77777777" w:rsidR="00A00084" w:rsidRPr="003E0A85" w:rsidRDefault="00A00084" w:rsidP="00602ABA">
      <w:pPr>
        <w:rPr>
          <w:rFonts w:ascii="Verdana" w:hAnsi="Verdana"/>
          <w:color w:val="ED1C2A"/>
          <w:sz w:val="18"/>
          <w:szCs w:val="18"/>
          <w:lang w:val="en-GB"/>
        </w:rPr>
      </w:pPr>
    </w:p>
    <w:p w14:paraId="2DB5A62E" w14:textId="77777777" w:rsidR="00A00084" w:rsidRPr="003E0A85" w:rsidRDefault="00F52037" w:rsidP="00602ABA">
      <w:pPr>
        <w:widowControl w:val="0"/>
        <w:autoSpaceDE w:val="0"/>
        <w:autoSpaceDN w:val="0"/>
        <w:adjustRightInd w:val="0"/>
        <w:rPr>
          <w:rFonts w:ascii="Verdana" w:hAnsi="Verdana" w:cs="Calibri"/>
          <w:color w:val="FF0000"/>
          <w:sz w:val="18"/>
          <w:szCs w:val="19"/>
          <w:lang w:val="en-GB"/>
        </w:rPr>
      </w:pPr>
      <w:r w:rsidRPr="003E0A85">
        <w:rPr>
          <w:rFonts w:ascii="Verdana" w:hAnsi="Verdana"/>
          <w:bCs/>
          <w:color w:val="FF0000"/>
          <w:sz w:val="18"/>
          <w:szCs w:val="19"/>
          <w:lang w:val="en-GB"/>
        </w:rPr>
        <w:t>À PROPOS DE THE MANITOWOC COMPANY, INC.</w:t>
      </w:r>
    </w:p>
    <w:p w14:paraId="6BD77BF3" w14:textId="63782F54" w:rsidR="00A00084" w:rsidRPr="003E0A85" w:rsidRDefault="006D5CDC" w:rsidP="00602ABA">
      <w:pPr>
        <w:rPr>
          <w:rFonts w:ascii="Verdana" w:hAnsi="Verdana"/>
          <w:color w:val="41525C"/>
          <w:sz w:val="18"/>
          <w:szCs w:val="18"/>
          <w:lang w:val="en-GB"/>
        </w:rPr>
      </w:pPr>
      <w:r w:rsidRPr="003E0A85">
        <w:rPr>
          <w:rFonts w:ascii="Verdana" w:hAnsi="Verdana"/>
          <w:color w:val="41525C"/>
          <w:sz w:val="18"/>
          <w:szCs w:val="18"/>
          <w:lang w:val="en-GB"/>
        </w:rPr>
        <w:t xml:space="preserve">The Manitowoc Company, Inc. (« Manitowoc ») a </w:t>
      </w:r>
      <w:proofErr w:type="spellStart"/>
      <w:r w:rsidRPr="003E0A85">
        <w:rPr>
          <w:rFonts w:ascii="Verdana" w:hAnsi="Verdana"/>
          <w:color w:val="41525C"/>
          <w:sz w:val="18"/>
          <w:szCs w:val="18"/>
          <w:lang w:val="en-GB"/>
        </w:rPr>
        <w:t>été</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fondée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en</w:t>
      </w:r>
      <w:proofErr w:type="spellEnd"/>
      <w:r w:rsidRPr="003E0A85">
        <w:rPr>
          <w:rFonts w:ascii="Verdana" w:hAnsi="Verdana"/>
          <w:color w:val="41525C"/>
          <w:sz w:val="18"/>
          <w:szCs w:val="18"/>
          <w:lang w:val="en-GB"/>
        </w:rPr>
        <w:t xml:space="preserve"> 1902. </w:t>
      </w:r>
      <w:proofErr w:type="spellStart"/>
      <w:r w:rsidRPr="003E0A85">
        <w:rPr>
          <w:rFonts w:ascii="Verdana" w:hAnsi="Verdana"/>
          <w:color w:val="41525C"/>
          <w:sz w:val="18"/>
          <w:szCs w:val="18"/>
          <w:lang w:val="en-GB"/>
        </w:rPr>
        <w:t>Depuis</w:t>
      </w:r>
      <w:proofErr w:type="spellEnd"/>
      <w:r w:rsidRPr="003E0A85">
        <w:rPr>
          <w:rFonts w:ascii="Verdana" w:hAnsi="Verdana"/>
          <w:color w:val="41525C"/>
          <w:sz w:val="18"/>
          <w:szCs w:val="18"/>
          <w:lang w:val="en-GB"/>
        </w:rPr>
        <w:t xml:space="preserve"> plus de 116 </w:t>
      </w:r>
      <w:proofErr w:type="spellStart"/>
      <w:r w:rsidRPr="003E0A85">
        <w:rPr>
          <w:rFonts w:ascii="Verdana" w:hAnsi="Verdana"/>
          <w:color w:val="41525C"/>
          <w:sz w:val="18"/>
          <w:szCs w:val="18"/>
          <w:lang w:val="en-GB"/>
        </w:rPr>
        <w:t>ans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elle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fournit</w:t>
      </w:r>
      <w:proofErr w:type="spellEnd"/>
      <w:r w:rsidRPr="003E0A85">
        <w:rPr>
          <w:rFonts w:ascii="Verdana" w:hAnsi="Verdana"/>
          <w:color w:val="41525C"/>
          <w:sz w:val="18"/>
          <w:szCs w:val="18"/>
          <w:lang w:val="en-GB"/>
        </w:rPr>
        <w:t xml:space="preserve"> à </w:t>
      </w:r>
      <w:proofErr w:type="spellStart"/>
      <w:r w:rsidRPr="003E0A85">
        <w:rPr>
          <w:rFonts w:ascii="Verdana" w:hAnsi="Verdana"/>
          <w:color w:val="41525C"/>
          <w:sz w:val="18"/>
          <w:szCs w:val="18"/>
          <w:lang w:val="en-GB"/>
        </w:rPr>
        <w:t>ses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marchés</w:t>
      </w:r>
      <w:proofErr w:type="spellEnd"/>
      <w:r w:rsidRPr="003E0A85">
        <w:rPr>
          <w:rFonts w:ascii="Verdana" w:hAnsi="Verdana"/>
          <w:color w:val="41525C"/>
          <w:sz w:val="18"/>
          <w:szCs w:val="18"/>
          <w:lang w:val="en-GB"/>
        </w:rPr>
        <w:t xml:space="preserve"> des </w:t>
      </w:r>
      <w:proofErr w:type="spellStart"/>
      <w:r w:rsidRPr="003E0A85">
        <w:rPr>
          <w:rFonts w:ascii="Verdana" w:hAnsi="Verdana"/>
          <w:color w:val="41525C"/>
          <w:sz w:val="18"/>
          <w:szCs w:val="18"/>
          <w:lang w:val="en-GB"/>
        </w:rPr>
        <w:t>produits</w:t>
      </w:r>
      <w:proofErr w:type="spellEnd"/>
      <w:r w:rsidRPr="003E0A85">
        <w:rPr>
          <w:rFonts w:ascii="Verdana" w:hAnsi="Verdana"/>
          <w:color w:val="41525C"/>
          <w:sz w:val="18"/>
          <w:szCs w:val="18"/>
          <w:lang w:val="en-GB"/>
        </w:rPr>
        <w:t xml:space="preserve"> et un service après-vente de haute </w:t>
      </w:r>
      <w:proofErr w:type="spellStart"/>
      <w:r w:rsidRPr="003E0A85">
        <w:rPr>
          <w:rFonts w:ascii="Verdana" w:hAnsi="Verdana"/>
          <w:color w:val="41525C"/>
          <w:sz w:val="18"/>
          <w:szCs w:val="18"/>
          <w:lang w:val="en-GB"/>
        </w:rPr>
        <w:t>qualité</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axés</w:t>
      </w:r>
      <w:proofErr w:type="spellEnd"/>
      <w:r w:rsidRPr="003E0A85">
        <w:rPr>
          <w:rFonts w:ascii="Verdana" w:hAnsi="Verdana"/>
          <w:color w:val="41525C"/>
          <w:sz w:val="18"/>
          <w:szCs w:val="18"/>
          <w:lang w:val="en-GB"/>
        </w:rPr>
        <w:t xml:space="preserve"> sur le client. </w:t>
      </w:r>
      <w:proofErr w:type="spellStart"/>
      <w:r w:rsidRPr="003E0A85">
        <w:rPr>
          <w:rFonts w:ascii="Verdana" w:hAnsi="Verdana"/>
          <w:color w:val="41525C"/>
          <w:sz w:val="18"/>
          <w:szCs w:val="18"/>
          <w:lang w:val="en-GB"/>
        </w:rPr>
        <w:t>En</w:t>
      </w:r>
      <w:proofErr w:type="spellEnd"/>
      <w:r w:rsidRPr="003E0A85">
        <w:rPr>
          <w:rFonts w:ascii="Verdana" w:hAnsi="Verdana"/>
          <w:color w:val="41525C"/>
          <w:sz w:val="18"/>
          <w:szCs w:val="18"/>
          <w:lang w:val="en-GB"/>
        </w:rPr>
        <w:t xml:space="preserve"> 2018, son </w:t>
      </w:r>
      <w:proofErr w:type="spellStart"/>
      <w:r w:rsidRPr="003E0A85">
        <w:rPr>
          <w:rFonts w:ascii="Verdana" w:hAnsi="Verdana"/>
          <w:color w:val="41525C"/>
          <w:sz w:val="18"/>
          <w:szCs w:val="18"/>
          <w:lang w:val="en-GB"/>
        </w:rPr>
        <w:t>chiffre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d’affaires</w:t>
      </w:r>
      <w:proofErr w:type="spellEnd"/>
      <w:r w:rsidRPr="003E0A85">
        <w:rPr>
          <w:rFonts w:ascii="Verdana" w:hAnsi="Verdana"/>
          <w:color w:val="41525C"/>
          <w:sz w:val="18"/>
          <w:szCs w:val="18"/>
          <w:lang w:val="en-GB"/>
        </w:rPr>
        <w:t xml:space="preserve"> net </w:t>
      </w:r>
      <w:proofErr w:type="spellStart"/>
      <w:r w:rsidRPr="003E0A85">
        <w:rPr>
          <w:rFonts w:ascii="Verdana" w:hAnsi="Verdana"/>
          <w:color w:val="41525C"/>
          <w:sz w:val="18"/>
          <w:szCs w:val="18"/>
          <w:lang w:val="en-GB"/>
        </w:rPr>
        <w:t>s’élevait</w:t>
      </w:r>
      <w:proofErr w:type="spellEnd"/>
      <w:r w:rsidRPr="003E0A85">
        <w:rPr>
          <w:rFonts w:ascii="Verdana" w:hAnsi="Verdana"/>
          <w:color w:val="41525C"/>
          <w:sz w:val="18"/>
          <w:szCs w:val="18"/>
          <w:lang w:val="en-GB"/>
        </w:rPr>
        <w:t xml:space="preserve"> à environ 1,8 milliard de dollars. Manitowoc </w:t>
      </w:r>
      <w:proofErr w:type="spellStart"/>
      <w:r w:rsidRPr="003E0A85">
        <w:rPr>
          <w:rFonts w:ascii="Verdana" w:hAnsi="Verdana"/>
          <w:color w:val="41525C"/>
          <w:sz w:val="18"/>
          <w:szCs w:val="18"/>
          <w:lang w:val="en-GB"/>
        </w:rPr>
        <w:t>compte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parmi</w:t>
      </w:r>
      <w:proofErr w:type="spellEnd"/>
      <w:r w:rsidRPr="003E0A85">
        <w:rPr>
          <w:rFonts w:ascii="Verdana" w:hAnsi="Verdana"/>
          <w:color w:val="41525C"/>
          <w:sz w:val="18"/>
          <w:szCs w:val="18"/>
          <w:lang w:val="en-GB"/>
        </w:rPr>
        <w:t xml:space="preserve"> les plus grands </w:t>
      </w:r>
      <w:proofErr w:type="spellStart"/>
      <w:r w:rsidRPr="003E0A85">
        <w:rPr>
          <w:rFonts w:ascii="Verdana" w:hAnsi="Verdana"/>
          <w:color w:val="41525C"/>
          <w:sz w:val="18"/>
          <w:szCs w:val="18"/>
          <w:lang w:val="en-GB"/>
        </w:rPr>
        <w:t>fournisseurs</w:t>
      </w:r>
      <w:proofErr w:type="spellEnd"/>
      <w:r w:rsidRPr="003E0A85">
        <w:rPr>
          <w:rFonts w:ascii="Verdana" w:hAnsi="Verdana"/>
          <w:color w:val="41525C"/>
          <w:sz w:val="18"/>
          <w:szCs w:val="18"/>
          <w:lang w:val="en-GB"/>
        </w:rPr>
        <w:t xml:space="preserve"> de solutions </w:t>
      </w:r>
      <w:proofErr w:type="spellStart"/>
      <w:r w:rsidRPr="003E0A85">
        <w:rPr>
          <w:rFonts w:ascii="Verdana" w:hAnsi="Verdana"/>
          <w:color w:val="41525C"/>
          <w:sz w:val="18"/>
          <w:szCs w:val="18"/>
          <w:lang w:val="en-GB"/>
        </w:rPr>
        <w:t>d’ingénierie</w:t>
      </w:r>
      <w:proofErr w:type="spellEnd"/>
      <w:r w:rsidRPr="003E0A85">
        <w:rPr>
          <w:rFonts w:ascii="Verdana" w:hAnsi="Verdana"/>
          <w:color w:val="41525C"/>
          <w:sz w:val="18"/>
          <w:szCs w:val="18"/>
          <w:lang w:val="en-GB"/>
        </w:rPr>
        <w:t xml:space="preserve"> de </w:t>
      </w:r>
      <w:proofErr w:type="spellStart"/>
      <w:r w:rsidRPr="003E0A85">
        <w:rPr>
          <w:rFonts w:ascii="Verdana" w:hAnsi="Verdana"/>
          <w:color w:val="41525C"/>
          <w:sz w:val="18"/>
          <w:szCs w:val="18"/>
          <w:lang w:val="en-GB"/>
        </w:rPr>
        <w:t>levage</w:t>
      </w:r>
      <w:proofErr w:type="spellEnd"/>
      <w:r w:rsidRPr="003E0A85">
        <w:rPr>
          <w:rFonts w:ascii="Verdana" w:hAnsi="Verdana"/>
          <w:color w:val="41525C"/>
          <w:sz w:val="18"/>
          <w:szCs w:val="18"/>
          <w:lang w:val="en-GB"/>
        </w:rPr>
        <w:t xml:space="preserve"> au monde. Par le </w:t>
      </w:r>
      <w:proofErr w:type="spellStart"/>
      <w:r w:rsidRPr="003E0A85">
        <w:rPr>
          <w:rFonts w:ascii="Verdana" w:hAnsi="Verdana"/>
          <w:color w:val="41525C"/>
          <w:sz w:val="18"/>
          <w:szCs w:val="18"/>
          <w:lang w:val="en-GB"/>
        </w:rPr>
        <w:t>biais</w:t>
      </w:r>
      <w:proofErr w:type="spellEnd"/>
      <w:r w:rsidRPr="003E0A85">
        <w:rPr>
          <w:rFonts w:ascii="Verdana" w:hAnsi="Verdana"/>
          <w:color w:val="41525C"/>
          <w:sz w:val="18"/>
          <w:szCs w:val="18"/>
          <w:lang w:val="en-GB"/>
        </w:rPr>
        <w:t xml:space="preserve"> de </w:t>
      </w:r>
      <w:proofErr w:type="spellStart"/>
      <w:r w:rsidRPr="003E0A85">
        <w:rPr>
          <w:rFonts w:ascii="Verdana" w:hAnsi="Verdana"/>
          <w:color w:val="41525C"/>
          <w:sz w:val="18"/>
          <w:szCs w:val="18"/>
          <w:lang w:val="en-GB"/>
        </w:rPr>
        <w:t>ses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filiales</w:t>
      </w:r>
      <w:proofErr w:type="spellEnd"/>
      <w:r w:rsidRPr="003E0A85">
        <w:rPr>
          <w:rFonts w:ascii="Verdana" w:hAnsi="Verdana"/>
          <w:color w:val="41525C"/>
          <w:sz w:val="18"/>
          <w:szCs w:val="18"/>
          <w:lang w:val="en-GB"/>
        </w:rPr>
        <w:t xml:space="preserve">, Manitowoc </w:t>
      </w:r>
      <w:proofErr w:type="spellStart"/>
      <w:r w:rsidRPr="003E0A85">
        <w:rPr>
          <w:rFonts w:ascii="Verdana" w:hAnsi="Verdana"/>
          <w:color w:val="41525C"/>
          <w:sz w:val="18"/>
          <w:szCs w:val="18"/>
          <w:lang w:val="en-GB"/>
        </w:rPr>
        <w:t>conçoit</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fabrique</w:t>
      </w:r>
      <w:proofErr w:type="spellEnd"/>
      <w:r w:rsidRPr="003E0A85">
        <w:rPr>
          <w:rFonts w:ascii="Verdana" w:hAnsi="Verdana"/>
          <w:color w:val="41525C"/>
          <w:sz w:val="18"/>
          <w:szCs w:val="18"/>
          <w:lang w:val="en-GB"/>
        </w:rPr>
        <w:t xml:space="preserve">, commercialise et assure </w:t>
      </w:r>
      <w:proofErr w:type="spellStart"/>
      <w:r w:rsidRPr="003E0A85">
        <w:rPr>
          <w:rFonts w:ascii="Verdana" w:hAnsi="Verdana"/>
          <w:color w:val="41525C"/>
          <w:sz w:val="18"/>
          <w:szCs w:val="18"/>
          <w:lang w:val="en-GB"/>
        </w:rPr>
        <w:t>l’après</w:t>
      </w:r>
      <w:proofErr w:type="spellEnd"/>
      <w:r w:rsidRPr="003E0A85">
        <w:rPr>
          <w:rFonts w:ascii="Verdana" w:hAnsi="Verdana"/>
          <w:color w:val="41525C"/>
          <w:sz w:val="18"/>
          <w:szCs w:val="18"/>
          <w:lang w:val="en-GB"/>
        </w:rPr>
        <w:t xml:space="preserve">-vente de </w:t>
      </w:r>
      <w:proofErr w:type="spellStart"/>
      <w:r w:rsidRPr="003E0A85">
        <w:rPr>
          <w:rFonts w:ascii="Verdana" w:hAnsi="Verdana"/>
          <w:color w:val="41525C"/>
          <w:sz w:val="18"/>
          <w:szCs w:val="18"/>
          <w:lang w:val="en-GB"/>
        </w:rPr>
        <w:t>gammes</w:t>
      </w:r>
      <w:proofErr w:type="spellEnd"/>
      <w:r w:rsidRPr="003E0A85">
        <w:rPr>
          <w:rFonts w:ascii="Verdana" w:hAnsi="Verdana"/>
          <w:color w:val="41525C"/>
          <w:sz w:val="18"/>
          <w:szCs w:val="18"/>
          <w:lang w:val="en-GB"/>
        </w:rPr>
        <w:t xml:space="preserve"> de </w:t>
      </w:r>
      <w:proofErr w:type="spellStart"/>
      <w:r w:rsidRPr="003E0A85">
        <w:rPr>
          <w:rFonts w:ascii="Verdana" w:hAnsi="Verdana"/>
          <w:color w:val="41525C"/>
          <w:sz w:val="18"/>
          <w:szCs w:val="18"/>
          <w:lang w:val="en-GB"/>
        </w:rPr>
        <w:t>produits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complètes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comprenant</w:t>
      </w:r>
      <w:proofErr w:type="spellEnd"/>
      <w:r w:rsidRPr="003E0A85">
        <w:rPr>
          <w:rFonts w:ascii="Verdana" w:hAnsi="Verdana"/>
          <w:color w:val="41525C"/>
          <w:sz w:val="18"/>
          <w:szCs w:val="18"/>
          <w:lang w:val="en-GB"/>
        </w:rPr>
        <w:t xml:space="preserve"> des </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mobiles à </w:t>
      </w:r>
      <w:proofErr w:type="spellStart"/>
      <w:r w:rsidRPr="003E0A85">
        <w:rPr>
          <w:rFonts w:ascii="Verdana" w:hAnsi="Verdana"/>
          <w:color w:val="41525C"/>
          <w:sz w:val="18"/>
          <w:szCs w:val="18"/>
          <w:lang w:val="en-GB"/>
        </w:rPr>
        <w:t>flèche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télescopique</w:t>
      </w:r>
      <w:proofErr w:type="spellEnd"/>
      <w:r w:rsidRPr="003E0A85">
        <w:rPr>
          <w:rFonts w:ascii="Verdana" w:hAnsi="Verdana"/>
          <w:color w:val="41525C"/>
          <w:sz w:val="18"/>
          <w:szCs w:val="18"/>
          <w:lang w:val="en-GB"/>
        </w:rPr>
        <w:t xml:space="preserve">, des </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à tour, des </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treillis</w:t>
      </w:r>
      <w:proofErr w:type="spellEnd"/>
      <w:r w:rsidRPr="003E0A85">
        <w:rPr>
          <w:rFonts w:ascii="Verdana" w:hAnsi="Verdana"/>
          <w:color w:val="41525C"/>
          <w:sz w:val="18"/>
          <w:szCs w:val="18"/>
          <w:lang w:val="en-GB"/>
        </w:rPr>
        <w:t xml:space="preserve"> sur </w:t>
      </w:r>
      <w:proofErr w:type="spellStart"/>
      <w:r w:rsidRPr="003E0A85">
        <w:rPr>
          <w:rFonts w:ascii="Verdana" w:hAnsi="Verdana"/>
          <w:color w:val="41525C"/>
          <w:sz w:val="18"/>
          <w:szCs w:val="18"/>
          <w:lang w:val="en-GB"/>
        </w:rPr>
        <w:t>chenilles</w:t>
      </w:r>
      <w:proofErr w:type="spellEnd"/>
      <w:r w:rsidRPr="003E0A85">
        <w:rPr>
          <w:rFonts w:ascii="Verdana" w:hAnsi="Verdana"/>
          <w:color w:val="41525C"/>
          <w:sz w:val="18"/>
          <w:szCs w:val="18"/>
          <w:lang w:val="en-GB"/>
        </w:rPr>
        <w:t xml:space="preserve"> et des camions-</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sous les marques Grove, Manitowoc, National Crane, </w:t>
      </w:r>
      <w:proofErr w:type="spellStart"/>
      <w:r w:rsidRPr="003E0A85">
        <w:rPr>
          <w:rFonts w:ascii="Verdana" w:hAnsi="Verdana"/>
          <w:color w:val="41525C"/>
          <w:sz w:val="18"/>
          <w:szCs w:val="18"/>
          <w:lang w:val="en-GB"/>
        </w:rPr>
        <w:t>Potain</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Shuttlelift</w:t>
      </w:r>
      <w:proofErr w:type="spellEnd"/>
      <w:r w:rsidRPr="003E0A85">
        <w:rPr>
          <w:rFonts w:ascii="Verdana" w:hAnsi="Verdana"/>
          <w:color w:val="41525C"/>
          <w:sz w:val="18"/>
          <w:szCs w:val="18"/>
          <w:lang w:val="en-GB"/>
        </w:rPr>
        <w:t xml:space="preserve"> et Manitowoc Crane Care.</w:t>
      </w:r>
    </w:p>
    <w:p w14:paraId="14BC96B0" w14:textId="77777777" w:rsidR="006D5CDC" w:rsidRPr="003E0A85" w:rsidRDefault="006D5CDC" w:rsidP="00602ABA">
      <w:pPr>
        <w:rPr>
          <w:rFonts w:ascii="Georgia" w:hAnsi="Georgia"/>
          <w:color w:val="41525C"/>
          <w:sz w:val="19"/>
          <w:szCs w:val="19"/>
          <w:lang w:val="en-GB"/>
        </w:rPr>
      </w:pPr>
    </w:p>
    <w:p w14:paraId="44BB0D44" w14:textId="77777777" w:rsidR="00A00084" w:rsidRPr="003E0A85" w:rsidRDefault="00F52037" w:rsidP="00602ABA">
      <w:pPr>
        <w:rPr>
          <w:rFonts w:ascii="Verdana" w:hAnsi="Verdana"/>
          <w:sz w:val="18"/>
          <w:szCs w:val="18"/>
          <w:lang w:val="en-GB"/>
        </w:rPr>
      </w:pPr>
      <w:r w:rsidRPr="003E0A85">
        <w:rPr>
          <w:rFonts w:ascii="Verdana" w:hAnsi="Verdana"/>
          <w:color w:val="ED1C2A"/>
          <w:sz w:val="18"/>
          <w:szCs w:val="18"/>
          <w:lang w:val="en-GB"/>
        </w:rPr>
        <w:t>THE MANITOWOC COMPANY, INC.</w:t>
      </w:r>
    </w:p>
    <w:p w14:paraId="56F8CA6F" w14:textId="77777777" w:rsidR="00A00084" w:rsidRPr="003E0A85" w:rsidRDefault="00F52037" w:rsidP="00602ABA">
      <w:pPr>
        <w:rPr>
          <w:rFonts w:ascii="Verdana" w:hAnsi="Verdana"/>
          <w:color w:val="41525C"/>
          <w:sz w:val="18"/>
          <w:lang w:val="en-GB"/>
        </w:rPr>
      </w:pPr>
      <w:r w:rsidRPr="003E0A85">
        <w:rPr>
          <w:rFonts w:ascii="Verdana" w:hAnsi="Verdana"/>
          <w:color w:val="41525C"/>
          <w:sz w:val="18"/>
          <w:lang w:val="en-GB"/>
        </w:rPr>
        <w:t xml:space="preserve">One Park Plaza – 11270 West Park Place – Suite 1000 – Milwaukee, WI 53224, </w:t>
      </w:r>
      <w:proofErr w:type="spellStart"/>
      <w:r w:rsidRPr="003E0A85">
        <w:rPr>
          <w:rFonts w:ascii="Verdana" w:hAnsi="Verdana"/>
          <w:color w:val="41525C"/>
          <w:sz w:val="18"/>
          <w:lang w:val="en-GB"/>
        </w:rPr>
        <w:t>États-Unis</w:t>
      </w:r>
      <w:proofErr w:type="spellEnd"/>
    </w:p>
    <w:p w14:paraId="217AF146" w14:textId="77777777" w:rsidR="00A00084" w:rsidRPr="003E0A85" w:rsidRDefault="00F52037" w:rsidP="00602ABA">
      <w:pPr>
        <w:rPr>
          <w:rFonts w:ascii="Verdana" w:hAnsi="Verdana"/>
          <w:color w:val="41525C"/>
          <w:sz w:val="18"/>
          <w:lang w:val="en-GB"/>
        </w:rPr>
      </w:pPr>
      <w:r w:rsidRPr="003E0A85">
        <w:rPr>
          <w:rFonts w:ascii="Verdana" w:hAnsi="Verdana"/>
          <w:color w:val="41525C"/>
          <w:sz w:val="18"/>
          <w:lang w:val="en-GB"/>
        </w:rPr>
        <w:t>T +1 414 760 4600</w:t>
      </w:r>
    </w:p>
    <w:p w14:paraId="0486C1F5" w14:textId="77777777" w:rsidR="00A00084" w:rsidRPr="003E0A85" w:rsidRDefault="00FB105B" w:rsidP="00602ABA">
      <w:pPr>
        <w:rPr>
          <w:rFonts w:ascii="Verdana" w:hAnsi="Verdana"/>
          <w:b/>
          <w:color w:val="41525C"/>
          <w:sz w:val="18"/>
          <w:szCs w:val="18"/>
          <w:u w:val="single"/>
          <w:lang w:val="en-GB"/>
        </w:rPr>
      </w:pPr>
      <w:hyperlink r:id="rId8" w:history="1">
        <w:r w:rsidR="00136D78" w:rsidRPr="003E0A85">
          <w:rPr>
            <w:rStyle w:val="Hyperlink"/>
            <w:rFonts w:ascii="Verdana" w:hAnsi="Verdana"/>
            <w:b/>
            <w:color w:val="41525C"/>
            <w:sz w:val="18"/>
            <w:szCs w:val="18"/>
            <w:lang w:val="en-GB"/>
          </w:rPr>
          <w:t>www.manitowoc.com</w:t>
        </w:r>
      </w:hyperlink>
    </w:p>
    <w:p w14:paraId="1085E474" w14:textId="7B99FCB8" w:rsidR="004127FD" w:rsidRPr="003E0A85" w:rsidRDefault="004127FD" w:rsidP="00602ABA">
      <w:pPr>
        <w:rPr>
          <w:rFonts w:ascii="Verdana" w:hAnsi="Verdana"/>
          <w:b/>
          <w:color w:val="41525C"/>
          <w:sz w:val="18"/>
          <w:szCs w:val="18"/>
          <w:u w:val="single"/>
          <w:lang w:val="en-GB"/>
        </w:rPr>
      </w:pPr>
    </w:p>
    <w:p w14:paraId="5D812317" w14:textId="77777777" w:rsidR="004127FD" w:rsidRPr="003E0A85" w:rsidRDefault="004127FD" w:rsidP="00602ABA">
      <w:pPr>
        <w:rPr>
          <w:rFonts w:ascii="Verdana" w:hAnsi="Verdana"/>
          <w:b/>
          <w:color w:val="41525C"/>
          <w:sz w:val="18"/>
          <w:szCs w:val="18"/>
          <w:u w:val="single"/>
          <w:lang w:val="en-GB"/>
        </w:rPr>
      </w:pPr>
    </w:p>
    <w:sectPr w:rsidR="004127FD" w:rsidRPr="003E0A85" w:rsidSect="00A00084">
      <w:headerReference w:type="default" r:id="rId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713AB" w14:textId="77777777" w:rsidR="00FB105B" w:rsidRDefault="00FB105B">
      <w:r>
        <w:separator/>
      </w:r>
    </w:p>
  </w:endnote>
  <w:endnote w:type="continuationSeparator" w:id="0">
    <w:p w14:paraId="3ACADDE5" w14:textId="77777777" w:rsidR="00FB105B" w:rsidRDefault="00FB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F5140" w14:textId="77777777" w:rsidR="00FB105B" w:rsidRDefault="00FB105B">
      <w:r>
        <w:separator/>
      </w:r>
    </w:p>
  </w:footnote>
  <w:footnote w:type="continuationSeparator" w:id="0">
    <w:p w14:paraId="1ED8611F" w14:textId="77777777" w:rsidR="00FB105B" w:rsidRDefault="00FB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971C" w14:textId="13687B78" w:rsidR="006D5CDC" w:rsidRDefault="006D5CDC" w:rsidP="00A00084">
    <w:pPr>
      <w:spacing w:line="276" w:lineRule="auto"/>
      <w:rPr>
        <w:rFonts w:ascii="Verdana" w:hAnsi="Verdana"/>
        <w:b/>
        <w:bCs/>
        <w:color w:val="41525C"/>
        <w:sz w:val="18"/>
        <w:szCs w:val="18"/>
      </w:rPr>
    </w:pPr>
    <w:r w:rsidRPr="006D5CDC">
      <w:rPr>
        <w:rFonts w:ascii="Verdana" w:hAnsi="Verdana"/>
        <w:b/>
        <w:bCs/>
        <w:color w:val="41525C"/>
        <w:sz w:val="18"/>
        <w:szCs w:val="18"/>
      </w:rPr>
      <w:t xml:space="preserve">Les nouveautés Manitowoc à l’honneur aux JDL Expo de Beaune, </w:t>
    </w:r>
    <w:r>
      <w:rPr>
        <w:rFonts w:ascii="Verdana" w:hAnsi="Verdana"/>
        <w:b/>
        <w:bCs/>
        <w:color w:val="41525C"/>
        <w:sz w:val="18"/>
        <w:szCs w:val="18"/>
      </w:rPr>
      <w:t>France</w:t>
    </w:r>
  </w:p>
  <w:p w14:paraId="1C9C23D2" w14:textId="02868A66" w:rsidR="00A00084" w:rsidRPr="003E31C0" w:rsidRDefault="006D5CDC" w:rsidP="00A00084">
    <w:pPr>
      <w:spacing w:line="276" w:lineRule="auto"/>
      <w:rPr>
        <w:rFonts w:ascii="Verdana" w:hAnsi="Verdana"/>
        <w:sz w:val="16"/>
        <w:szCs w:val="16"/>
      </w:rPr>
    </w:pPr>
    <w:r>
      <w:rPr>
        <w:rFonts w:ascii="Verdana" w:hAnsi="Verdana"/>
        <w:color w:val="41525C"/>
        <w:sz w:val="18"/>
        <w:szCs w:val="18"/>
      </w:rPr>
      <w:t>L</w:t>
    </w:r>
    <w:r w:rsidRPr="006D5CDC">
      <w:rPr>
        <w:rFonts w:ascii="Verdana" w:hAnsi="Verdana"/>
        <w:color w:val="41525C"/>
        <w:sz w:val="18"/>
        <w:szCs w:val="18"/>
      </w:rPr>
      <w:t>e 25 septembre 2019</w:t>
    </w: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71C5A"/>
    <w:multiLevelType w:val="hybridMultilevel"/>
    <w:tmpl w:val="0A62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230D6"/>
    <w:rsid w:val="000473A3"/>
    <w:rsid w:val="00055ACD"/>
    <w:rsid w:val="000947BA"/>
    <w:rsid w:val="000959F1"/>
    <w:rsid w:val="000D44FC"/>
    <w:rsid w:val="000D693F"/>
    <w:rsid w:val="000D7EB6"/>
    <w:rsid w:val="0011715D"/>
    <w:rsid w:val="00122046"/>
    <w:rsid w:val="00136D78"/>
    <w:rsid w:val="00147448"/>
    <w:rsid w:val="00151832"/>
    <w:rsid w:val="001721A4"/>
    <w:rsid w:val="00174F55"/>
    <w:rsid w:val="001803F2"/>
    <w:rsid w:val="0019725C"/>
    <w:rsid w:val="001A2221"/>
    <w:rsid w:val="001B3AC2"/>
    <w:rsid w:val="001C7665"/>
    <w:rsid w:val="001F350D"/>
    <w:rsid w:val="001F7F37"/>
    <w:rsid w:val="00206DE3"/>
    <w:rsid w:val="00232C4F"/>
    <w:rsid w:val="0029188B"/>
    <w:rsid w:val="002924AF"/>
    <w:rsid w:val="002A1EA6"/>
    <w:rsid w:val="002E3F4D"/>
    <w:rsid w:val="00351B74"/>
    <w:rsid w:val="00361DE4"/>
    <w:rsid w:val="003765F8"/>
    <w:rsid w:val="003E0A85"/>
    <w:rsid w:val="003E608A"/>
    <w:rsid w:val="003F2C50"/>
    <w:rsid w:val="00400BCB"/>
    <w:rsid w:val="004127FD"/>
    <w:rsid w:val="00414C94"/>
    <w:rsid w:val="00423C9A"/>
    <w:rsid w:val="004303E4"/>
    <w:rsid w:val="004340D9"/>
    <w:rsid w:val="004658C6"/>
    <w:rsid w:val="0048194B"/>
    <w:rsid w:val="004904DC"/>
    <w:rsid w:val="004A2A6D"/>
    <w:rsid w:val="004B4F73"/>
    <w:rsid w:val="004C1798"/>
    <w:rsid w:val="004E7492"/>
    <w:rsid w:val="005010D7"/>
    <w:rsid w:val="00501523"/>
    <w:rsid w:val="0051689E"/>
    <w:rsid w:val="005204D1"/>
    <w:rsid w:val="00530664"/>
    <w:rsid w:val="0055415E"/>
    <w:rsid w:val="005577A1"/>
    <w:rsid w:val="00563AB4"/>
    <w:rsid w:val="0058125A"/>
    <w:rsid w:val="005B0CEE"/>
    <w:rsid w:val="005B7668"/>
    <w:rsid w:val="00602ABA"/>
    <w:rsid w:val="00633245"/>
    <w:rsid w:val="006B0FAC"/>
    <w:rsid w:val="006B32ED"/>
    <w:rsid w:val="006D5CDC"/>
    <w:rsid w:val="006D7311"/>
    <w:rsid w:val="006F24B5"/>
    <w:rsid w:val="006F40C6"/>
    <w:rsid w:val="00700B73"/>
    <w:rsid w:val="00702BB6"/>
    <w:rsid w:val="00712EA8"/>
    <w:rsid w:val="00734B08"/>
    <w:rsid w:val="0074188C"/>
    <w:rsid w:val="00745CD6"/>
    <w:rsid w:val="00746E86"/>
    <w:rsid w:val="00753E2F"/>
    <w:rsid w:val="00794BDF"/>
    <w:rsid w:val="00796ACE"/>
    <w:rsid w:val="0079777E"/>
    <w:rsid w:val="007A4382"/>
    <w:rsid w:val="007B3EFA"/>
    <w:rsid w:val="007B592A"/>
    <w:rsid w:val="007C0F5F"/>
    <w:rsid w:val="007C4DC7"/>
    <w:rsid w:val="007C6160"/>
    <w:rsid w:val="007C65F9"/>
    <w:rsid w:val="008007BB"/>
    <w:rsid w:val="00804B60"/>
    <w:rsid w:val="00811931"/>
    <w:rsid w:val="008444E7"/>
    <w:rsid w:val="008765AD"/>
    <w:rsid w:val="00887DDF"/>
    <w:rsid w:val="0089048D"/>
    <w:rsid w:val="008E099D"/>
    <w:rsid w:val="008F051A"/>
    <w:rsid w:val="00963447"/>
    <w:rsid w:val="0099042A"/>
    <w:rsid w:val="009A099D"/>
    <w:rsid w:val="009E5F48"/>
    <w:rsid w:val="009E6FEA"/>
    <w:rsid w:val="00A00084"/>
    <w:rsid w:val="00AA46C1"/>
    <w:rsid w:val="00AB34E0"/>
    <w:rsid w:val="00AC56E9"/>
    <w:rsid w:val="00AD4648"/>
    <w:rsid w:val="00B034AB"/>
    <w:rsid w:val="00B201F3"/>
    <w:rsid w:val="00B3683E"/>
    <w:rsid w:val="00B45CD4"/>
    <w:rsid w:val="00B57BA9"/>
    <w:rsid w:val="00B94AD3"/>
    <w:rsid w:val="00BA4FCA"/>
    <w:rsid w:val="00BB0368"/>
    <w:rsid w:val="00BB11C6"/>
    <w:rsid w:val="00BB2CE5"/>
    <w:rsid w:val="00BD3651"/>
    <w:rsid w:val="00BE04EB"/>
    <w:rsid w:val="00C276AA"/>
    <w:rsid w:val="00C6455D"/>
    <w:rsid w:val="00C71C83"/>
    <w:rsid w:val="00C726AE"/>
    <w:rsid w:val="00C8039F"/>
    <w:rsid w:val="00C94A22"/>
    <w:rsid w:val="00CC2F73"/>
    <w:rsid w:val="00CC7655"/>
    <w:rsid w:val="00CD7E5C"/>
    <w:rsid w:val="00CD7EDE"/>
    <w:rsid w:val="00CE5BD6"/>
    <w:rsid w:val="00CF1046"/>
    <w:rsid w:val="00CF72BB"/>
    <w:rsid w:val="00D07258"/>
    <w:rsid w:val="00D436E8"/>
    <w:rsid w:val="00D5300B"/>
    <w:rsid w:val="00D6518C"/>
    <w:rsid w:val="00D80C57"/>
    <w:rsid w:val="00D905FA"/>
    <w:rsid w:val="00D94FB1"/>
    <w:rsid w:val="00DB77F5"/>
    <w:rsid w:val="00DC65B9"/>
    <w:rsid w:val="00DD14D8"/>
    <w:rsid w:val="00DD1B0A"/>
    <w:rsid w:val="00DE5458"/>
    <w:rsid w:val="00E2570F"/>
    <w:rsid w:val="00E463C3"/>
    <w:rsid w:val="00E67B76"/>
    <w:rsid w:val="00E8482B"/>
    <w:rsid w:val="00E90562"/>
    <w:rsid w:val="00E914DA"/>
    <w:rsid w:val="00EA64DF"/>
    <w:rsid w:val="00EB7AD5"/>
    <w:rsid w:val="00F01D66"/>
    <w:rsid w:val="00F24302"/>
    <w:rsid w:val="00F25032"/>
    <w:rsid w:val="00F26E43"/>
    <w:rsid w:val="00F46BCA"/>
    <w:rsid w:val="00F4718C"/>
    <w:rsid w:val="00F52037"/>
    <w:rsid w:val="00F60752"/>
    <w:rsid w:val="00F71273"/>
    <w:rsid w:val="00F95E60"/>
    <w:rsid w:val="00FB105B"/>
    <w:rsid w:val="00FC0DA4"/>
    <w:rsid w:val="00FC33B6"/>
    <w:rsid w:val="00FC6399"/>
    <w:rsid w:val="00FD4F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B1"/>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7C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332729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itowoccran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630</Words>
  <Characters>3592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5</cp:revision>
  <cp:lastPrinted>2014-03-31T14:21:00Z</cp:lastPrinted>
  <dcterms:created xsi:type="dcterms:W3CDTF">2019-09-25T10:03:00Z</dcterms:created>
  <dcterms:modified xsi:type="dcterms:W3CDTF">2019-09-25T10:30:00Z</dcterms:modified>
</cp:coreProperties>
</file>